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12168" w14:textId="77777777" w:rsidR="00834339" w:rsidRDefault="00834339" w:rsidP="00834339">
      <w:pPr>
        <w:rPr>
          <w:b/>
          <w:bCs/>
          <w:sz w:val="28"/>
          <w:szCs w:val="28"/>
        </w:rPr>
      </w:pPr>
    </w:p>
    <w:p w14:paraId="59F24F81" w14:textId="00BA8DD1" w:rsidR="00EE6FB5" w:rsidRDefault="00EE6FB5" w:rsidP="0083433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Lincam: For Universities </w:t>
      </w:r>
      <w:r w:rsidR="00834339">
        <w:rPr>
          <w:b/>
          <w:bCs/>
          <w:sz w:val="28"/>
          <w:szCs w:val="28"/>
        </w:rPr>
        <w:t>of Lincoln and Cambridge</w:t>
      </w:r>
    </w:p>
    <w:p w14:paraId="15238643" w14:textId="5CD5913B" w:rsidR="00834339" w:rsidRDefault="00834339" w:rsidP="0083433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Funding: Project Award</w:t>
      </w:r>
    </w:p>
    <w:p w14:paraId="59D6FAC5" w14:textId="62E7FE2D" w:rsidR="00F41729" w:rsidRDefault="00017614" w:rsidP="00834339">
      <w:pPr>
        <w:rPr>
          <w:b/>
          <w:bCs/>
          <w:sz w:val="28"/>
          <w:szCs w:val="28"/>
        </w:rPr>
      </w:pPr>
      <w:r w:rsidRPr="00397938">
        <w:rPr>
          <w:b/>
          <w:bCs/>
          <w:sz w:val="28"/>
          <w:szCs w:val="28"/>
        </w:rPr>
        <w:t xml:space="preserve">Expression of Interest </w:t>
      </w:r>
      <w:r w:rsidR="000C6A36" w:rsidRPr="00397938">
        <w:rPr>
          <w:b/>
          <w:bCs/>
          <w:sz w:val="28"/>
          <w:szCs w:val="28"/>
        </w:rPr>
        <w:t xml:space="preserve">(EOI) </w:t>
      </w:r>
      <w:r w:rsidR="00943CCB" w:rsidRPr="00397938">
        <w:rPr>
          <w:b/>
          <w:bCs/>
          <w:sz w:val="28"/>
          <w:szCs w:val="28"/>
        </w:rPr>
        <w:t>F</w:t>
      </w:r>
      <w:r w:rsidRPr="00397938">
        <w:rPr>
          <w:b/>
          <w:bCs/>
          <w:sz w:val="28"/>
          <w:szCs w:val="28"/>
        </w:rPr>
        <w:t>orm</w:t>
      </w:r>
      <w:r w:rsidR="00EE6FB5">
        <w:rPr>
          <w:b/>
          <w:bCs/>
          <w:sz w:val="28"/>
          <w:szCs w:val="28"/>
        </w:rPr>
        <w:t xml:space="preserve"> </w:t>
      </w:r>
    </w:p>
    <w:p w14:paraId="14F6B10A" w14:textId="423A6102" w:rsidR="00EE6FB5" w:rsidRPr="00F81116" w:rsidRDefault="00EE6FB5" w:rsidP="00834339">
      <w:pPr>
        <w:rPr>
          <w:b/>
          <w:bCs/>
          <w:sz w:val="28"/>
          <w:szCs w:val="28"/>
        </w:rPr>
      </w:pPr>
    </w:p>
    <w:p w14:paraId="4DB8118C" w14:textId="36A3F6F8" w:rsidR="004D2F6C" w:rsidRDefault="00943CCB">
      <w:r>
        <w:t xml:space="preserve">Please </w:t>
      </w:r>
      <w:r w:rsidR="001D2DD2">
        <w:t>answer all questions</w:t>
      </w:r>
      <w:r w:rsidR="00397938">
        <w:t xml:space="preserve"> in the table below</w:t>
      </w:r>
      <w:r w:rsidR="001D2DD2">
        <w:t xml:space="preserve"> in 50 words</w:t>
      </w:r>
      <w:r w:rsidR="00397938">
        <w:t>,</w:t>
      </w:r>
      <w:r w:rsidR="001D2DD2">
        <w:t xml:space="preserve"> maximum</w:t>
      </w:r>
      <w:r w:rsidR="000C6A36">
        <w:t>.</w:t>
      </w:r>
      <w:r w:rsidR="00F81116">
        <w:t xml:space="preserve"> </w:t>
      </w:r>
      <w:r w:rsidR="000C6A36">
        <w:t xml:space="preserve">Then submit </w:t>
      </w:r>
      <w:r w:rsidR="00397938">
        <w:t xml:space="preserve">your completed EOI </w:t>
      </w:r>
      <w:r w:rsidR="000C6A36">
        <w:t xml:space="preserve">to </w:t>
      </w:r>
      <w:hyperlink r:id="rId6" w:history="1">
        <w:r w:rsidR="00EE6FB5" w:rsidRPr="003E4F5F">
          <w:rPr>
            <w:rStyle w:val="Hyperlink"/>
          </w:rPr>
          <w:t>info@ceresagritech.org</w:t>
        </w:r>
      </w:hyperlink>
      <w:r w:rsidR="000C6A36">
        <w:t xml:space="preserve"> by the EOI submission deadline shown </w:t>
      </w:r>
      <w:r w:rsidR="00D50450">
        <w:t xml:space="preserve">for the </w:t>
      </w:r>
      <w:r w:rsidR="004D2F6C">
        <w:t>relevant Project Award</w:t>
      </w:r>
      <w:r w:rsidR="00864472">
        <w:t xml:space="preserve"> for which you are applying.</w:t>
      </w:r>
      <w:r w:rsidR="004A0859">
        <w:t xml:space="preserve"> The </w:t>
      </w:r>
      <w:r w:rsidR="00222E34">
        <w:t xml:space="preserve">Lincam </w:t>
      </w:r>
      <w:r w:rsidR="004A0859">
        <w:t xml:space="preserve">Ceres Agri-tech team will </w:t>
      </w:r>
      <w:r w:rsidR="00E31BD0">
        <w:t>get back to you for a follow up conversation.</w:t>
      </w:r>
    </w:p>
    <w:p w14:paraId="1529FFA2" w14:textId="77777777" w:rsidR="004D2F6C" w:rsidRDefault="004D2F6C"/>
    <w:p w14:paraId="45FDD193" w14:textId="60F4469B" w:rsidR="00397938" w:rsidRDefault="009C48BD">
      <w:r>
        <w:t>Any</w:t>
      </w:r>
      <w:r w:rsidR="004D2F6C">
        <w:t xml:space="preserve"> submissions received post the </w:t>
      </w:r>
      <w:r w:rsidR="00397938">
        <w:t xml:space="preserve">EOI </w:t>
      </w:r>
      <w:r w:rsidR="004D2F6C">
        <w:t xml:space="preserve">submission </w:t>
      </w:r>
      <w:r w:rsidR="00397938">
        <w:t xml:space="preserve">closing </w:t>
      </w:r>
      <w:r w:rsidR="004D2F6C">
        <w:t xml:space="preserve">date will be </w:t>
      </w:r>
      <w:r w:rsidR="00397938">
        <w:t>carried forward to the next Project Call</w:t>
      </w:r>
      <w:r w:rsidR="00EF55F2">
        <w:t>,</w:t>
      </w:r>
      <w:r w:rsidR="00864472">
        <w:t xml:space="preserve"> unless</w:t>
      </w:r>
      <w:r w:rsidR="000B1E8F">
        <w:t xml:space="preserve"> you </w:t>
      </w:r>
      <w:r w:rsidR="00F81116">
        <w:t xml:space="preserve">write to </w:t>
      </w:r>
      <w:r w:rsidR="000B1E8F">
        <w:t>withdraw your application.</w:t>
      </w:r>
    </w:p>
    <w:p w14:paraId="38BF4207" w14:textId="77777777" w:rsidR="00E76657" w:rsidRDefault="00E76657"/>
    <w:p w14:paraId="6C2BB41D" w14:textId="71FC90AF" w:rsidR="00315D8D" w:rsidRDefault="00E76657">
      <w:r w:rsidRPr="00035755">
        <w:t xml:space="preserve">By submitting this EOI </w:t>
      </w:r>
      <w:r w:rsidR="008743E7" w:rsidRPr="00035755">
        <w:t xml:space="preserve">form </w:t>
      </w:r>
      <w:r w:rsidRPr="00035755">
        <w:t xml:space="preserve">you agree for </w:t>
      </w:r>
      <w:r w:rsidR="005B4668">
        <w:t xml:space="preserve">your data to be held and </w:t>
      </w:r>
      <w:r w:rsidR="008D7020" w:rsidRPr="00035755">
        <w:t>process</w:t>
      </w:r>
      <w:r w:rsidR="005B4668">
        <w:t>ed</w:t>
      </w:r>
      <w:r w:rsidR="008D7020" w:rsidRPr="00035755">
        <w:t xml:space="preserve"> </w:t>
      </w:r>
      <w:r w:rsidR="008743E7" w:rsidRPr="00035755">
        <w:t>in accordance</w:t>
      </w:r>
      <w:r w:rsidR="00835DFF" w:rsidRPr="00035755">
        <w:t xml:space="preserve"> with </w:t>
      </w:r>
      <w:r w:rsidR="00C36B23" w:rsidRPr="00035755">
        <w:t>our</w:t>
      </w:r>
      <w:r w:rsidR="00035755" w:rsidRPr="00035755">
        <w:t xml:space="preserve"> </w:t>
      </w:r>
      <w:hyperlink r:id="rId7" w:history="1">
        <w:r w:rsidR="00315D8D" w:rsidRPr="00035755">
          <w:rPr>
            <w:rStyle w:val="Hyperlink"/>
          </w:rPr>
          <w:t>Data Protection Policy - Ceres Agri-Tech (ceresagritech.org)</w:t>
        </w:r>
      </w:hyperlink>
    </w:p>
    <w:p w14:paraId="710BD492" w14:textId="5AC5AA86" w:rsidR="000C6A36" w:rsidRDefault="004D2F6C">
      <w:r>
        <w:t xml:space="preserve"> </w:t>
      </w:r>
      <w:r w:rsidR="000C6A36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035755" w:rsidRPr="001F74EE" w14:paraId="48D35A9E" w14:textId="77777777" w:rsidTr="00F653D5">
        <w:tc>
          <w:tcPr>
            <w:tcW w:w="9016" w:type="dxa"/>
            <w:gridSpan w:val="2"/>
            <w:shd w:val="clear" w:color="auto" w:fill="92D050"/>
          </w:tcPr>
          <w:p w14:paraId="43C1E675" w14:textId="0FDF2A79" w:rsidR="00035755" w:rsidRDefault="00035755" w:rsidP="0003575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Lincam: For Universities of Lincoln and Cambridge </w:t>
            </w:r>
          </w:p>
          <w:p w14:paraId="454A2752" w14:textId="28A3738E" w:rsidR="00035755" w:rsidRPr="00035755" w:rsidRDefault="0003575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Funding: Project Award</w:t>
            </w:r>
          </w:p>
        </w:tc>
      </w:tr>
      <w:tr w:rsidR="00F41729" w:rsidRPr="001F74EE" w14:paraId="40CD7CC4" w14:textId="77777777" w:rsidTr="00F653D5">
        <w:tc>
          <w:tcPr>
            <w:tcW w:w="3823" w:type="dxa"/>
            <w:shd w:val="clear" w:color="auto" w:fill="E2EFD9" w:themeFill="accent6" w:themeFillTint="33"/>
          </w:tcPr>
          <w:p w14:paraId="4AA2344F" w14:textId="3CF5C7A0" w:rsidR="00F41729" w:rsidRPr="001F74EE" w:rsidRDefault="00F41729">
            <w:pPr>
              <w:rPr>
                <w:rFonts w:ascii="Quicksand" w:hAnsi="Quicksand"/>
                <w:b/>
                <w:bCs/>
                <w:sz w:val="22"/>
                <w:szCs w:val="22"/>
              </w:rPr>
            </w:pPr>
            <w:r w:rsidRPr="001F74EE">
              <w:rPr>
                <w:rFonts w:ascii="Quicksand" w:hAnsi="Quicksand"/>
                <w:b/>
                <w:bCs/>
                <w:sz w:val="22"/>
                <w:szCs w:val="22"/>
              </w:rPr>
              <w:t>Question</w:t>
            </w:r>
          </w:p>
        </w:tc>
        <w:tc>
          <w:tcPr>
            <w:tcW w:w="5193" w:type="dxa"/>
            <w:shd w:val="clear" w:color="auto" w:fill="E2EFD9" w:themeFill="accent6" w:themeFillTint="33"/>
          </w:tcPr>
          <w:p w14:paraId="7F5944EF" w14:textId="77777777" w:rsidR="0049727E" w:rsidRDefault="00A4256D">
            <w:pPr>
              <w:rPr>
                <w:rFonts w:ascii="Quicksand" w:hAnsi="Quicksand"/>
                <w:b/>
                <w:bCs/>
                <w:sz w:val="22"/>
                <w:szCs w:val="22"/>
              </w:rPr>
            </w:pPr>
            <w:r w:rsidRPr="001F74EE">
              <w:rPr>
                <w:rFonts w:ascii="Quicksand" w:hAnsi="Quicksand"/>
                <w:b/>
                <w:bCs/>
                <w:sz w:val="22"/>
                <w:szCs w:val="22"/>
              </w:rPr>
              <w:t>Your a</w:t>
            </w:r>
            <w:r w:rsidR="00F41729" w:rsidRPr="001F74EE">
              <w:rPr>
                <w:rFonts w:ascii="Quicksand" w:hAnsi="Quicksand"/>
                <w:b/>
                <w:bCs/>
                <w:sz w:val="22"/>
                <w:szCs w:val="22"/>
              </w:rPr>
              <w:t>nswer</w:t>
            </w:r>
            <w:r w:rsidR="00397938" w:rsidRPr="001F74EE">
              <w:rPr>
                <w:rFonts w:ascii="Quicksand" w:hAnsi="Quicksand"/>
                <w:b/>
                <w:bCs/>
                <w:sz w:val="22"/>
                <w:szCs w:val="22"/>
              </w:rPr>
              <w:t xml:space="preserve"> </w:t>
            </w:r>
            <w:r w:rsidRPr="0049727E">
              <w:rPr>
                <w:rFonts w:ascii="Quicksand" w:hAnsi="Quicksand"/>
                <w:sz w:val="22"/>
                <w:szCs w:val="22"/>
              </w:rPr>
              <w:t>(50 words max)</w:t>
            </w:r>
            <w:r w:rsidR="00813AFB" w:rsidRPr="0049727E">
              <w:rPr>
                <w:rFonts w:ascii="Quicksand" w:hAnsi="Quicksand"/>
                <w:sz w:val="22"/>
                <w:szCs w:val="22"/>
              </w:rPr>
              <w:t>.</w:t>
            </w:r>
            <w:r w:rsidR="00813AFB">
              <w:rPr>
                <w:rFonts w:ascii="Quicksand" w:hAnsi="Quicksand"/>
                <w:b/>
                <w:bCs/>
                <w:sz w:val="22"/>
                <w:szCs w:val="22"/>
              </w:rPr>
              <w:t xml:space="preserve"> </w:t>
            </w:r>
          </w:p>
          <w:p w14:paraId="4BBD8614" w14:textId="4AB0E54B" w:rsidR="00F41729" w:rsidRPr="001F74EE" w:rsidRDefault="007F67D6">
            <w:pPr>
              <w:rPr>
                <w:rFonts w:ascii="Quicksand" w:hAnsi="Quicksand"/>
                <w:b/>
                <w:bCs/>
                <w:sz w:val="22"/>
                <w:szCs w:val="22"/>
              </w:rPr>
            </w:pPr>
            <w:r>
              <w:rPr>
                <w:rFonts w:ascii="Quicksand" w:hAnsi="Quicksand"/>
                <w:b/>
                <w:bCs/>
                <w:sz w:val="22"/>
                <w:szCs w:val="22"/>
              </w:rPr>
              <w:t>Please d</w:t>
            </w:r>
            <w:r w:rsidR="00CB5E1E">
              <w:rPr>
                <w:rFonts w:ascii="Quicksand" w:hAnsi="Quicksand"/>
                <w:b/>
                <w:bCs/>
                <w:sz w:val="22"/>
                <w:szCs w:val="22"/>
              </w:rPr>
              <w:t>o</w:t>
            </w:r>
            <w:r w:rsidR="00813AFB">
              <w:rPr>
                <w:rFonts w:ascii="Quicksand" w:hAnsi="Quicksand"/>
                <w:b/>
                <w:bCs/>
                <w:sz w:val="22"/>
                <w:szCs w:val="22"/>
              </w:rPr>
              <w:t xml:space="preserve"> not include confidential information</w:t>
            </w:r>
            <w:r w:rsidR="00DD7149">
              <w:rPr>
                <w:rFonts w:ascii="Quicksand" w:hAnsi="Quicksand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76657" w:rsidRPr="001F74EE" w14:paraId="27293F77" w14:textId="77777777" w:rsidTr="0049727E">
        <w:tc>
          <w:tcPr>
            <w:tcW w:w="3823" w:type="dxa"/>
          </w:tcPr>
          <w:p w14:paraId="6501C66E" w14:textId="4F690E6E" w:rsidR="00E76657" w:rsidRPr="001F74EE" w:rsidRDefault="00E76657">
            <w:pPr>
              <w:rPr>
                <w:rFonts w:ascii="Quicksand" w:hAnsi="Quicksand"/>
                <w:sz w:val="22"/>
                <w:szCs w:val="22"/>
              </w:rPr>
            </w:pPr>
            <w:r>
              <w:rPr>
                <w:rFonts w:ascii="Quicksand" w:hAnsi="Quicksand"/>
                <w:sz w:val="22"/>
                <w:szCs w:val="22"/>
              </w:rPr>
              <w:t>Name</w:t>
            </w:r>
            <w:r w:rsidR="00E0351A">
              <w:rPr>
                <w:rFonts w:ascii="Quicksand" w:hAnsi="Quicksand"/>
                <w:sz w:val="22"/>
                <w:szCs w:val="22"/>
              </w:rPr>
              <w:t xml:space="preserve"> (title, first name and surname)</w:t>
            </w:r>
          </w:p>
        </w:tc>
        <w:tc>
          <w:tcPr>
            <w:tcW w:w="5193" w:type="dxa"/>
          </w:tcPr>
          <w:p w14:paraId="102644C7" w14:textId="77777777" w:rsidR="00E76657" w:rsidRPr="001F74EE" w:rsidRDefault="00E76657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E76657" w:rsidRPr="001F74EE" w14:paraId="773B85BB" w14:textId="77777777" w:rsidTr="0049727E">
        <w:tc>
          <w:tcPr>
            <w:tcW w:w="3823" w:type="dxa"/>
          </w:tcPr>
          <w:p w14:paraId="1418F628" w14:textId="6E8D7A8C" w:rsidR="00E76657" w:rsidRPr="001F74EE" w:rsidRDefault="00E76657">
            <w:pPr>
              <w:rPr>
                <w:rFonts w:ascii="Quicksand" w:hAnsi="Quicksand"/>
                <w:sz w:val="22"/>
                <w:szCs w:val="22"/>
              </w:rPr>
            </w:pPr>
            <w:r>
              <w:rPr>
                <w:rFonts w:ascii="Quicksand" w:hAnsi="Quicksand"/>
                <w:sz w:val="22"/>
                <w:szCs w:val="22"/>
              </w:rPr>
              <w:t>E-mail address</w:t>
            </w:r>
          </w:p>
        </w:tc>
        <w:tc>
          <w:tcPr>
            <w:tcW w:w="5193" w:type="dxa"/>
          </w:tcPr>
          <w:p w14:paraId="1CA81508" w14:textId="77777777" w:rsidR="00E76657" w:rsidRPr="001F74EE" w:rsidRDefault="00E76657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035755" w:rsidRPr="001F74EE" w14:paraId="678EA8EE" w14:textId="77777777" w:rsidTr="0049727E">
        <w:tc>
          <w:tcPr>
            <w:tcW w:w="3823" w:type="dxa"/>
          </w:tcPr>
          <w:p w14:paraId="20E8FAD2" w14:textId="45B4B97A" w:rsidR="00035755" w:rsidRPr="001F74EE" w:rsidRDefault="00035755">
            <w:pPr>
              <w:rPr>
                <w:rFonts w:ascii="Quicksand" w:hAnsi="Quicksand"/>
                <w:sz w:val="22"/>
                <w:szCs w:val="22"/>
              </w:rPr>
            </w:pPr>
            <w:r>
              <w:rPr>
                <w:rFonts w:ascii="Quicksand" w:hAnsi="Quicksand"/>
                <w:sz w:val="22"/>
                <w:szCs w:val="22"/>
              </w:rPr>
              <w:t>Name of University and Department</w:t>
            </w:r>
          </w:p>
        </w:tc>
        <w:tc>
          <w:tcPr>
            <w:tcW w:w="5193" w:type="dxa"/>
          </w:tcPr>
          <w:p w14:paraId="24EB0795" w14:textId="77777777" w:rsidR="00035755" w:rsidRPr="001F74EE" w:rsidRDefault="00035755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5E40F7" w:rsidRPr="001F74EE" w14:paraId="03DBBB26" w14:textId="77777777" w:rsidTr="0049727E">
        <w:tc>
          <w:tcPr>
            <w:tcW w:w="3823" w:type="dxa"/>
          </w:tcPr>
          <w:p w14:paraId="26383A54" w14:textId="56DF301F" w:rsidR="005E40F7" w:rsidRPr="001F74EE" w:rsidRDefault="005E40F7" w:rsidP="005E40F7">
            <w:pPr>
              <w:rPr>
                <w:rFonts w:ascii="Quicksand" w:hAnsi="Quicksand"/>
                <w:sz w:val="22"/>
                <w:szCs w:val="22"/>
              </w:rPr>
            </w:pPr>
            <w:r w:rsidRPr="001F74EE">
              <w:rPr>
                <w:rFonts w:ascii="Quicksand" w:hAnsi="Quicksand"/>
                <w:sz w:val="22"/>
                <w:szCs w:val="22"/>
              </w:rPr>
              <w:t>Project title</w:t>
            </w:r>
          </w:p>
        </w:tc>
        <w:tc>
          <w:tcPr>
            <w:tcW w:w="5193" w:type="dxa"/>
          </w:tcPr>
          <w:p w14:paraId="56227B29" w14:textId="77777777" w:rsidR="005E40F7" w:rsidRPr="001F74EE" w:rsidRDefault="005E40F7" w:rsidP="005E40F7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5E40F7" w:rsidRPr="001F74EE" w14:paraId="2EC24A48" w14:textId="77777777" w:rsidTr="0049727E">
        <w:tc>
          <w:tcPr>
            <w:tcW w:w="3823" w:type="dxa"/>
          </w:tcPr>
          <w:p w14:paraId="57E07689" w14:textId="506BF141" w:rsidR="005E40F7" w:rsidRPr="001F74EE" w:rsidRDefault="00CA1489" w:rsidP="005E40F7">
            <w:pPr>
              <w:rPr>
                <w:rFonts w:ascii="Quicksand" w:hAnsi="Quicksand"/>
                <w:sz w:val="22"/>
                <w:szCs w:val="22"/>
              </w:rPr>
            </w:pPr>
            <w:r w:rsidRPr="001F74EE">
              <w:rPr>
                <w:rFonts w:ascii="Quicksand" w:hAnsi="Quicksand"/>
                <w:sz w:val="22"/>
                <w:szCs w:val="22"/>
              </w:rPr>
              <w:t>Project concept and idea</w:t>
            </w:r>
            <w:r w:rsidR="007F67D6">
              <w:rPr>
                <w:rFonts w:ascii="Quicksand" w:hAnsi="Quicksand"/>
                <w:sz w:val="22"/>
                <w:szCs w:val="22"/>
              </w:rPr>
              <w:t xml:space="preserve"> (</w:t>
            </w:r>
            <w:r w:rsidR="007F67D6" w:rsidRPr="001F74EE">
              <w:rPr>
                <w:rFonts w:ascii="Quicksand" w:hAnsi="Quicksand"/>
                <w:sz w:val="22"/>
                <w:szCs w:val="22"/>
              </w:rPr>
              <w:t>&lt;100 words</w:t>
            </w:r>
            <w:r w:rsidR="007F67D6">
              <w:rPr>
                <w:rFonts w:ascii="Quicksand" w:hAnsi="Quicksand"/>
                <w:sz w:val="22"/>
                <w:szCs w:val="22"/>
              </w:rPr>
              <w:t>)</w:t>
            </w:r>
          </w:p>
        </w:tc>
        <w:tc>
          <w:tcPr>
            <w:tcW w:w="5193" w:type="dxa"/>
          </w:tcPr>
          <w:p w14:paraId="5930588F" w14:textId="4033F2CD" w:rsidR="005E40F7" w:rsidRPr="001F74EE" w:rsidRDefault="005E40F7" w:rsidP="005E40F7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5E40F7" w:rsidRPr="001F74EE" w14:paraId="7358D18F" w14:textId="77777777" w:rsidTr="0049727E">
        <w:tc>
          <w:tcPr>
            <w:tcW w:w="3823" w:type="dxa"/>
          </w:tcPr>
          <w:p w14:paraId="08E11B25" w14:textId="0116B157" w:rsidR="005E40F7" w:rsidRPr="001F74EE" w:rsidRDefault="005E40F7" w:rsidP="005E40F7">
            <w:pPr>
              <w:rPr>
                <w:rFonts w:ascii="Quicksand" w:hAnsi="Quicksand"/>
                <w:sz w:val="22"/>
                <w:szCs w:val="22"/>
              </w:rPr>
            </w:pPr>
            <w:r w:rsidRPr="001F74EE">
              <w:rPr>
                <w:rFonts w:ascii="Quicksand" w:hAnsi="Quicksand"/>
                <w:sz w:val="22"/>
                <w:szCs w:val="22"/>
              </w:rPr>
              <w:t>Proposed length of project</w:t>
            </w:r>
            <w:r w:rsidR="00B13DCE">
              <w:rPr>
                <w:rFonts w:ascii="Quicksand" w:hAnsi="Quicksand"/>
                <w:sz w:val="22"/>
                <w:szCs w:val="22"/>
              </w:rPr>
              <w:t xml:space="preserve"> (months)</w:t>
            </w:r>
          </w:p>
        </w:tc>
        <w:tc>
          <w:tcPr>
            <w:tcW w:w="5193" w:type="dxa"/>
          </w:tcPr>
          <w:p w14:paraId="3EDB04ED" w14:textId="77777777" w:rsidR="005E40F7" w:rsidRPr="001F74EE" w:rsidRDefault="005E40F7" w:rsidP="005E40F7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5E40F7" w:rsidRPr="001F74EE" w14:paraId="430FE3C9" w14:textId="77777777" w:rsidTr="0049727E">
        <w:tc>
          <w:tcPr>
            <w:tcW w:w="3823" w:type="dxa"/>
          </w:tcPr>
          <w:p w14:paraId="2DE9A49D" w14:textId="54F2BF41" w:rsidR="005E40F7" w:rsidRPr="001F74EE" w:rsidRDefault="00B13DCE" w:rsidP="005E40F7">
            <w:pPr>
              <w:rPr>
                <w:rFonts w:ascii="Quicksand" w:hAnsi="Quicksand"/>
                <w:sz w:val="22"/>
                <w:szCs w:val="22"/>
              </w:rPr>
            </w:pPr>
            <w:r>
              <w:rPr>
                <w:rFonts w:ascii="Quicksand" w:hAnsi="Quicksand"/>
                <w:sz w:val="22"/>
                <w:szCs w:val="22"/>
              </w:rPr>
              <w:t>List m</w:t>
            </w:r>
            <w:r w:rsidR="00C86BC0">
              <w:rPr>
                <w:rFonts w:ascii="Quicksand" w:hAnsi="Quicksand"/>
                <w:sz w:val="22"/>
                <w:szCs w:val="22"/>
              </w:rPr>
              <w:t>embers of project t</w:t>
            </w:r>
            <w:r w:rsidR="005E40F7" w:rsidRPr="001F74EE">
              <w:rPr>
                <w:rFonts w:ascii="Quicksand" w:hAnsi="Quicksand"/>
                <w:sz w:val="22"/>
                <w:szCs w:val="22"/>
              </w:rPr>
              <w:t>eam</w:t>
            </w:r>
            <w:r>
              <w:rPr>
                <w:rFonts w:ascii="Quicksand" w:hAnsi="Quicksand"/>
                <w:sz w:val="22"/>
                <w:szCs w:val="22"/>
              </w:rPr>
              <w:t xml:space="preserve"> and their organisation</w:t>
            </w:r>
          </w:p>
        </w:tc>
        <w:tc>
          <w:tcPr>
            <w:tcW w:w="5193" w:type="dxa"/>
          </w:tcPr>
          <w:p w14:paraId="775CED7E" w14:textId="77777777" w:rsidR="005E40F7" w:rsidRPr="001F74EE" w:rsidRDefault="005E40F7" w:rsidP="005E40F7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5E40F7" w:rsidRPr="001F74EE" w14:paraId="19EC83CF" w14:textId="77777777" w:rsidTr="0049727E">
        <w:tc>
          <w:tcPr>
            <w:tcW w:w="3823" w:type="dxa"/>
          </w:tcPr>
          <w:p w14:paraId="6ED4B6C4" w14:textId="793A880C" w:rsidR="005E40F7" w:rsidRPr="001F74EE" w:rsidRDefault="005E40F7" w:rsidP="005E40F7">
            <w:pPr>
              <w:rPr>
                <w:rFonts w:ascii="Quicksand" w:hAnsi="Quicksand"/>
                <w:sz w:val="22"/>
                <w:szCs w:val="22"/>
              </w:rPr>
            </w:pPr>
            <w:r w:rsidRPr="001F74EE">
              <w:rPr>
                <w:rFonts w:ascii="Quicksand" w:hAnsi="Quicksand"/>
                <w:sz w:val="22"/>
                <w:szCs w:val="22"/>
              </w:rPr>
              <w:t xml:space="preserve">Scope of agri-tech </w:t>
            </w:r>
            <w:r w:rsidR="00C82A4D">
              <w:rPr>
                <w:rFonts w:ascii="Quicksand" w:hAnsi="Quicksand"/>
                <w:sz w:val="22"/>
                <w:szCs w:val="22"/>
              </w:rPr>
              <w:t>in project</w:t>
            </w:r>
            <w:r w:rsidRPr="001F74EE">
              <w:rPr>
                <w:rFonts w:ascii="Quicksand" w:hAnsi="Quicksand"/>
                <w:sz w:val="22"/>
                <w:szCs w:val="22"/>
              </w:rPr>
              <w:t xml:space="preserve">, </w:t>
            </w:r>
            <w:proofErr w:type="gramStart"/>
            <w:r w:rsidRPr="001F74EE">
              <w:rPr>
                <w:rFonts w:ascii="Quicksand" w:hAnsi="Quicksand"/>
                <w:sz w:val="22"/>
                <w:szCs w:val="22"/>
              </w:rPr>
              <w:t>e.g.</w:t>
            </w:r>
            <w:proofErr w:type="gramEnd"/>
            <w:r w:rsidRPr="001F74EE">
              <w:rPr>
                <w:rFonts w:ascii="Quicksand" w:hAnsi="Quicksand"/>
                <w:sz w:val="22"/>
                <w:szCs w:val="22"/>
              </w:rPr>
              <w:t xml:space="preserve"> data, AI, </w:t>
            </w:r>
            <w:r w:rsidR="00667B1E" w:rsidRPr="001F74EE">
              <w:rPr>
                <w:rFonts w:ascii="Quicksand" w:hAnsi="Quicksand"/>
                <w:sz w:val="22"/>
                <w:szCs w:val="22"/>
              </w:rPr>
              <w:t xml:space="preserve">net zero, </w:t>
            </w:r>
            <w:r w:rsidRPr="001F74EE">
              <w:rPr>
                <w:rFonts w:ascii="Quicksand" w:hAnsi="Quicksand"/>
                <w:sz w:val="22"/>
                <w:szCs w:val="22"/>
              </w:rPr>
              <w:t xml:space="preserve">robotics, </w:t>
            </w:r>
            <w:r w:rsidR="00D61388">
              <w:rPr>
                <w:rFonts w:ascii="Quicksand" w:hAnsi="Quicksand"/>
                <w:sz w:val="22"/>
                <w:szCs w:val="22"/>
              </w:rPr>
              <w:t>digital phenotyping</w:t>
            </w:r>
            <w:r w:rsidRPr="001F74EE">
              <w:rPr>
                <w:rFonts w:ascii="Quicksand" w:hAnsi="Quicksand"/>
                <w:sz w:val="22"/>
                <w:szCs w:val="22"/>
              </w:rPr>
              <w:t xml:space="preserve"> etc</w:t>
            </w:r>
          </w:p>
        </w:tc>
        <w:tc>
          <w:tcPr>
            <w:tcW w:w="5193" w:type="dxa"/>
          </w:tcPr>
          <w:p w14:paraId="717468FC" w14:textId="77777777" w:rsidR="005E40F7" w:rsidRPr="001F74EE" w:rsidRDefault="005E40F7" w:rsidP="005E40F7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D75D96" w:rsidRPr="001F74EE" w14:paraId="06A96C9F" w14:textId="77777777" w:rsidTr="0049727E">
        <w:tc>
          <w:tcPr>
            <w:tcW w:w="3823" w:type="dxa"/>
          </w:tcPr>
          <w:p w14:paraId="642C5FF0" w14:textId="220248D1" w:rsidR="00D75D96" w:rsidRPr="001F74EE" w:rsidRDefault="00D75D96" w:rsidP="005E40F7">
            <w:pPr>
              <w:rPr>
                <w:rFonts w:ascii="Quicksand" w:hAnsi="Quicksand"/>
                <w:sz w:val="22"/>
                <w:szCs w:val="22"/>
              </w:rPr>
            </w:pPr>
            <w:r w:rsidRPr="001F74EE">
              <w:rPr>
                <w:rFonts w:ascii="Quicksand" w:hAnsi="Quicksand"/>
                <w:sz w:val="22"/>
                <w:szCs w:val="22"/>
              </w:rPr>
              <w:t>Underpinning research to be translated</w:t>
            </w:r>
            <w:r w:rsidR="007F67D6">
              <w:rPr>
                <w:rFonts w:ascii="Quicksand" w:hAnsi="Quicksand"/>
                <w:sz w:val="22"/>
                <w:szCs w:val="22"/>
              </w:rPr>
              <w:t xml:space="preserve"> (</w:t>
            </w:r>
            <w:r w:rsidR="007F67D6" w:rsidRPr="001F74EE">
              <w:rPr>
                <w:rFonts w:ascii="Quicksand" w:hAnsi="Quicksand"/>
                <w:sz w:val="22"/>
                <w:szCs w:val="22"/>
              </w:rPr>
              <w:t>&lt;100 words</w:t>
            </w:r>
            <w:r w:rsidR="007F67D6">
              <w:rPr>
                <w:rFonts w:ascii="Quicksand" w:hAnsi="Quicksand"/>
                <w:sz w:val="22"/>
                <w:szCs w:val="22"/>
              </w:rPr>
              <w:t>)</w:t>
            </w:r>
          </w:p>
        </w:tc>
        <w:tc>
          <w:tcPr>
            <w:tcW w:w="5193" w:type="dxa"/>
          </w:tcPr>
          <w:p w14:paraId="1569608B" w14:textId="094CE60A" w:rsidR="00D75D96" w:rsidRPr="001F74EE" w:rsidRDefault="00D75D96" w:rsidP="005E40F7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5E40F7" w:rsidRPr="001F74EE" w14:paraId="64E72ABF" w14:textId="77777777" w:rsidTr="0049727E">
        <w:tc>
          <w:tcPr>
            <w:tcW w:w="3823" w:type="dxa"/>
          </w:tcPr>
          <w:p w14:paraId="21896435" w14:textId="45007E3F" w:rsidR="005E40F7" w:rsidRPr="001F74EE" w:rsidRDefault="005E40F7" w:rsidP="005E40F7">
            <w:pPr>
              <w:rPr>
                <w:rFonts w:ascii="Quicksand" w:hAnsi="Quicksand"/>
                <w:sz w:val="22"/>
                <w:szCs w:val="22"/>
              </w:rPr>
            </w:pPr>
            <w:r w:rsidRPr="001F74EE">
              <w:rPr>
                <w:rFonts w:ascii="Quicksand" w:hAnsi="Quicksand"/>
                <w:sz w:val="22"/>
                <w:szCs w:val="22"/>
              </w:rPr>
              <w:t>Current TRL level of technology</w:t>
            </w:r>
            <w:r w:rsidR="006E4606">
              <w:rPr>
                <w:rFonts w:ascii="Quicksand" w:hAnsi="Quicksand"/>
                <w:sz w:val="22"/>
                <w:szCs w:val="22"/>
              </w:rPr>
              <w:t xml:space="preserve"> </w:t>
            </w:r>
            <w:hyperlink r:id="rId8" w:history="1">
              <w:r w:rsidR="0095599D">
                <w:rPr>
                  <w:rStyle w:val="Hyperlink"/>
                </w:rPr>
                <w:t>Guidance on Technology Readiness Levels - GOV.UK (www.gov.uk)</w:t>
              </w:r>
            </w:hyperlink>
          </w:p>
        </w:tc>
        <w:tc>
          <w:tcPr>
            <w:tcW w:w="5193" w:type="dxa"/>
          </w:tcPr>
          <w:p w14:paraId="2ED60E16" w14:textId="77777777" w:rsidR="005E40F7" w:rsidRPr="001F74EE" w:rsidRDefault="005E40F7" w:rsidP="005E40F7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5E40F7" w:rsidRPr="001F74EE" w14:paraId="52076087" w14:textId="77777777" w:rsidTr="0049727E">
        <w:tc>
          <w:tcPr>
            <w:tcW w:w="3823" w:type="dxa"/>
          </w:tcPr>
          <w:p w14:paraId="135FC98A" w14:textId="373B18AB" w:rsidR="005E40F7" w:rsidRPr="001F74EE" w:rsidRDefault="005E40F7" w:rsidP="005E40F7">
            <w:pPr>
              <w:rPr>
                <w:rFonts w:ascii="Quicksand" w:hAnsi="Quicksand"/>
                <w:sz w:val="22"/>
                <w:szCs w:val="22"/>
              </w:rPr>
            </w:pPr>
            <w:r w:rsidRPr="001F74EE">
              <w:rPr>
                <w:rFonts w:ascii="Quicksand" w:hAnsi="Quicksand"/>
                <w:sz w:val="22"/>
                <w:szCs w:val="22"/>
              </w:rPr>
              <w:t xml:space="preserve">Source </w:t>
            </w:r>
            <w:r w:rsidR="008961F3">
              <w:rPr>
                <w:rFonts w:ascii="Quicksand" w:hAnsi="Quicksand"/>
                <w:sz w:val="22"/>
                <w:szCs w:val="22"/>
              </w:rPr>
              <w:t>and</w:t>
            </w:r>
            <w:r w:rsidRPr="001F74EE">
              <w:rPr>
                <w:rFonts w:ascii="Quicksand" w:hAnsi="Quicksand"/>
                <w:sz w:val="22"/>
                <w:szCs w:val="22"/>
              </w:rPr>
              <w:t xml:space="preserve"> value of funding </w:t>
            </w:r>
            <w:r w:rsidR="005C59A5">
              <w:rPr>
                <w:rFonts w:ascii="Quicksand" w:hAnsi="Quicksand"/>
                <w:sz w:val="22"/>
                <w:szCs w:val="22"/>
              </w:rPr>
              <w:t xml:space="preserve">received </w:t>
            </w:r>
            <w:r w:rsidRPr="001F74EE">
              <w:rPr>
                <w:rFonts w:ascii="Quicksand" w:hAnsi="Quicksand"/>
                <w:sz w:val="22"/>
                <w:szCs w:val="22"/>
              </w:rPr>
              <w:t xml:space="preserve">to date </w:t>
            </w:r>
          </w:p>
        </w:tc>
        <w:tc>
          <w:tcPr>
            <w:tcW w:w="5193" w:type="dxa"/>
          </w:tcPr>
          <w:p w14:paraId="5CC3790A" w14:textId="77777777" w:rsidR="005E40F7" w:rsidRPr="001F74EE" w:rsidRDefault="005E40F7" w:rsidP="005E40F7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5E40F7" w:rsidRPr="001F74EE" w14:paraId="1A32CCD6" w14:textId="77777777" w:rsidTr="0049727E">
        <w:tc>
          <w:tcPr>
            <w:tcW w:w="3823" w:type="dxa"/>
          </w:tcPr>
          <w:p w14:paraId="000F0A77" w14:textId="0D75BAE7" w:rsidR="005E40F7" w:rsidRPr="001F74EE" w:rsidRDefault="005E40F7" w:rsidP="005E40F7">
            <w:pPr>
              <w:rPr>
                <w:rFonts w:ascii="Quicksand" w:hAnsi="Quicksand"/>
                <w:sz w:val="22"/>
                <w:szCs w:val="22"/>
              </w:rPr>
            </w:pPr>
            <w:r w:rsidRPr="001F74EE">
              <w:rPr>
                <w:rFonts w:ascii="Quicksand" w:hAnsi="Quicksand"/>
                <w:sz w:val="22"/>
                <w:szCs w:val="22"/>
              </w:rPr>
              <w:t xml:space="preserve">IP to date, </w:t>
            </w:r>
            <w:proofErr w:type="gramStart"/>
            <w:r w:rsidRPr="001F74EE">
              <w:rPr>
                <w:rFonts w:ascii="Quicksand" w:hAnsi="Quicksand"/>
                <w:sz w:val="22"/>
                <w:szCs w:val="22"/>
              </w:rPr>
              <w:t>e.g.</w:t>
            </w:r>
            <w:proofErr w:type="gramEnd"/>
            <w:r w:rsidRPr="001F74EE">
              <w:rPr>
                <w:rFonts w:ascii="Quicksand" w:hAnsi="Quicksand"/>
                <w:sz w:val="22"/>
                <w:szCs w:val="22"/>
              </w:rPr>
              <w:t xml:space="preserve"> patent, algorithms, software, database, know-how etc</w:t>
            </w:r>
          </w:p>
        </w:tc>
        <w:tc>
          <w:tcPr>
            <w:tcW w:w="5193" w:type="dxa"/>
          </w:tcPr>
          <w:p w14:paraId="5C112E87" w14:textId="77777777" w:rsidR="005E40F7" w:rsidRPr="001F74EE" w:rsidRDefault="005E40F7" w:rsidP="005E40F7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21405B" w:rsidRPr="001F74EE" w14:paraId="376471EF" w14:textId="77777777" w:rsidTr="0049727E">
        <w:tc>
          <w:tcPr>
            <w:tcW w:w="3823" w:type="dxa"/>
          </w:tcPr>
          <w:p w14:paraId="006BCD44" w14:textId="177EA0D1" w:rsidR="0021405B" w:rsidRDefault="0021405B" w:rsidP="005E40F7">
            <w:pPr>
              <w:rPr>
                <w:rFonts w:ascii="Quicksand" w:hAnsi="Quicksand"/>
                <w:sz w:val="22"/>
                <w:szCs w:val="22"/>
              </w:rPr>
            </w:pPr>
            <w:r>
              <w:rPr>
                <w:rFonts w:ascii="Quicksand" w:hAnsi="Quicksand"/>
                <w:sz w:val="22"/>
                <w:szCs w:val="22"/>
              </w:rPr>
              <w:t xml:space="preserve">Has the IP to date been developed with collaborators outside your </w:t>
            </w:r>
            <w:r>
              <w:rPr>
                <w:rFonts w:ascii="Quicksand" w:hAnsi="Quicksand"/>
                <w:sz w:val="22"/>
                <w:szCs w:val="22"/>
              </w:rPr>
              <w:lastRenderedPageBreak/>
              <w:t>institution? If yes</w:t>
            </w:r>
            <w:r w:rsidR="009469E2">
              <w:rPr>
                <w:rFonts w:ascii="Quicksand" w:hAnsi="Quicksand"/>
                <w:sz w:val="22"/>
                <w:szCs w:val="22"/>
              </w:rPr>
              <w:t>,</w:t>
            </w:r>
            <w:r>
              <w:rPr>
                <w:rFonts w:ascii="Quicksand" w:hAnsi="Quicksand"/>
                <w:sz w:val="22"/>
                <w:szCs w:val="22"/>
              </w:rPr>
              <w:t xml:space="preserve"> please name organisation/s.</w:t>
            </w:r>
          </w:p>
        </w:tc>
        <w:tc>
          <w:tcPr>
            <w:tcW w:w="5193" w:type="dxa"/>
          </w:tcPr>
          <w:p w14:paraId="42AE64F9" w14:textId="77777777" w:rsidR="0021405B" w:rsidRPr="001F74EE" w:rsidRDefault="0021405B" w:rsidP="005E40F7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5E40F7" w:rsidRPr="001F74EE" w14:paraId="13C12F64" w14:textId="77777777" w:rsidTr="0049727E">
        <w:tc>
          <w:tcPr>
            <w:tcW w:w="3823" w:type="dxa"/>
          </w:tcPr>
          <w:p w14:paraId="29E8DC0D" w14:textId="0E9E3942" w:rsidR="005E40F7" w:rsidRPr="001F74EE" w:rsidRDefault="00190B54" w:rsidP="005E40F7">
            <w:pPr>
              <w:rPr>
                <w:rFonts w:ascii="Quicksand" w:hAnsi="Quicksand"/>
                <w:sz w:val="22"/>
                <w:szCs w:val="22"/>
              </w:rPr>
            </w:pPr>
            <w:r>
              <w:rPr>
                <w:rFonts w:ascii="Quicksand" w:hAnsi="Quicksand"/>
                <w:sz w:val="22"/>
                <w:szCs w:val="22"/>
              </w:rPr>
              <w:t>Your p</w:t>
            </w:r>
            <w:r w:rsidR="001945CD" w:rsidRPr="001F74EE">
              <w:rPr>
                <w:rFonts w:ascii="Quicksand" w:hAnsi="Quicksand"/>
                <w:sz w:val="22"/>
                <w:szCs w:val="22"/>
              </w:rPr>
              <w:t>ublications</w:t>
            </w:r>
            <w:r>
              <w:rPr>
                <w:rFonts w:ascii="Quicksand" w:hAnsi="Quicksand"/>
                <w:sz w:val="22"/>
                <w:szCs w:val="22"/>
              </w:rPr>
              <w:t xml:space="preserve"> to date on this technology</w:t>
            </w:r>
            <w:r w:rsidR="00FF62E4">
              <w:rPr>
                <w:rFonts w:ascii="Quicksand" w:hAnsi="Quicksand"/>
                <w:sz w:val="22"/>
                <w:szCs w:val="22"/>
              </w:rPr>
              <w:t>. P</w:t>
            </w:r>
            <w:r w:rsidR="00771AF9">
              <w:rPr>
                <w:rFonts w:ascii="Quicksand" w:hAnsi="Quicksand"/>
                <w:sz w:val="22"/>
                <w:szCs w:val="22"/>
              </w:rPr>
              <w:t xml:space="preserve">lease </w:t>
            </w:r>
            <w:r w:rsidR="001945CD" w:rsidRPr="001F74EE">
              <w:rPr>
                <w:rFonts w:ascii="Quicksand" w:hAnsi="Quicksand"/>
                <w:sz w:val="22"/>
                <w:szCs w:val="22"/>
              </w:rPr>
              <w:t>include link</w:t>
            </w:r>
          </w:p>
        </w:tc>
        <w:tc>
          <w:tcPr>
            <w:tcW w:w="5193" w:type="dxa"/>
          </w:tcPr>
          <w:p w14:paraId="654E9BF0" w14:textId="77777777" w:rsidR="005E40F7" w:rsidRPr="001F74EE" w:rsidRDefault="005E40F7" w:rsidP="005E40F7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101CA4" w:rsidRPr="001F74EE" w14:paraId="23DBD3D6" w14:textId="77777777" w:rsidTr="0049727E">
        <w:tc>
          <w:tcPr>
            <w:tcW w:w="3823" w:type="dxa"/>
          </w:tcPr>
          <w:p w14:paraId="2E112005" w14:textId="067E323E" w:rsidR="00101CA4" w:rsidRPr="001F74EE" w:rsidRDefault="008961F3" w:rsidP="00101CA4">
            <w:pPr>
              <w:rPr>
                <w:rFonts w:ascii="Quicksand" w:hAnsi="Quicksand"/>
                <w:sz w:val="22"/>
                <w:szCs w:val="22"/>
              </w:rPr>
            </w:pPr>
            <w:r>
              <w:rPr>
                <w:rFonts w:ascii="Quicksand" w:hAnsi="Quicksand"/>
                <w:sz w:val="22"/>
                <w:szCs w:val="22"/>
              </w:rPr>
              <w:t>P</w:t>
            </w:r>
            <w:r w:rsidR="00101CA4" w:rsidRPr="001F74EE">
              <w:rPr>
                <w:rFonts w:ascii="Quicksand" w:hAnsi="Quicksand"/>
                <w:sz w:val="22"/>
                <w:szCs w:val="22"/>
              </w:rPr>
              <w:t>roblem</w:t>
            </w:r>
            <w:r>
              <w:rPr>
                <w:rFonts w:ascii="Quicksand" w:hAnsi="Quicksand"/>
                <w:sz w:val="22"/>
                <w:szCs w:val="22"/>
              </w:rPr>
              <w:t xml:space="preserve"> addressed by</w:t>
            </w:r>
            <w:r w:rsidR="00101CA4" w:rsidRPr="001F74EE">
              <w:rPr>
                <w:rFonts w:ascii="Quicksand" w:hAnsi="Quicksand"/>
                <w:sz w:val="22"/>
                <w:szCs w:val="22"/>
              </w:rPr>
              <w:t xml:space="preserve"> your technology</w:t>
            </w:r>
          </w:p>
        </w:tc>
        <w:tc>
          <w:tcPr>
            <w:tcW w:w="5193" w:type="dxa"/>
          </w:tcPr>
          <w:p w14:paraId="62063994" w14:textId="77777777" w:rsidR="00101CA4" w:rsidRPr="001F74EE" w:rsidRDefault="00101CA4" w:rsidP="00101CA4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101CA4" w:rsidRPr="001F74EE" w14:paraId="4C7CDB10" w14:textId="77777777" w:rsidTr="0049727E">
        <w:tc>
          <w:tcPr>
            <w:tcW w:w="3823" w:type="dxa"/>
          </w:tcPr>
          <w:p w14:paraId="73903683" w14:textId="63FD2C0D" w:rsidR="00101CA4" w:rsidRPr="001F74EE" w:rsidRDefault="00101CA4" w:rsidP="00101CA4">
            <w:pPr>
              <w:rPr>
                <w:rFonts w:ascii="Quicksand" w:hAnsi="Quicksand"/>
                <w:sz w:val="22"/>
                <w:szCs w:val="22"/>
              </w:rPr>
            </w:pPr>
            <w:r w:rsidRPr="001F74EE">
              <w:rPr>
                <w:rFonts w:ascii="Quicksand" w:hAnsi="Quicksand"/>
                <w:sz w:val="22"/>
                <w:szCs w:val="22"/>
              </w:rPr>
              <w:t>Size of potential market for your technology in UK, EU, US, global</w:t>
            </w:r>
          </w:p>
        </w:tc>
        <w:tc>
          <w:tcPr>
            <w:tcW w:w="5193" w:type="dxa"/>
          </w:tcPr>
          <w:p w14:paraId="7E8842F0" w14:textId="77777777" w:rsidR="00101CA4" w:rsidRPr="001F74EE" w:rsidRDefault="00101CA4" w:rsidP="00101CA4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101CA4" w:rsidRPr="001F74EE" w14:paraId="0F9DE166" w14:textId="77777777" w:rsidTr="0049727E">
        <w:tc>
          <w:tcPr>
            <w:tcW w:w="3823" w:type="dxa"/>
          </w:tcPr>
          <w:p w14:paraId="2B959C8D" w14:textId="51C66FF4" w:rsidR="00101CA4" w:rsidRPr="001F74EE" w:rsidRDefault="00101CA4" w:rsidP="00101CA4">
            <w:pPr>
              <w:rPr>
                <w:rFonts w:ascii="Quicksand" w:hAnsi="Quicksand"/>
                <w:sz w:val="22"/>
                <w:szCs w:val="22"/>
              </w:rPr>
            </w:pPr>
            <w:r w:rsidRPr="001F74EE">
              <w:rPr>
                <w:rFonts w:ascii="Quicksand" w:hAnsi="Quicksand"/>
                <w:sz w:val="22"/>
                <w:szCs w:val="22"/>
              </w:rPr>
              <w:t xml:space="preserve">List </w:t>
            </w:r>
            <w:r w:rsidR="001F74EE" w:rsidRPr="001F74EE">
              <w:rPr>
                <w:rFonts w:ascii="Quicksand" w:hAnsi="Quicksand"/>
                <w:sz w:val="22"/>
                <w:szCs w:val="22"/>
              </w:rPr>
              <w:t xml:space="preserve">any commercial </w:t>
            </w:r>
            <w:r w:rsidRPr="001F74EE">
              <w:rPr>
                <w:rFonts w:ascii="Quicksand" w:hAnsi="Quicksand"/>
                <w:sz w:val="22"/>
                <w:szCs w:val="22"/>
              </w:rPr>
              <w:t>competitors</w:t>
            </w:r>
          </w:p>
        </w:tc>
        <w:tc>
          <w:tcPr>
            <w:tcW w:w="5193" w:type="dxa"/>
          </w:tcPr>
          <w:p w14:paraId="25A39528" w14:textId="77777777" w:rsidR="00101CA4" w:rsidRPr="001F74EE" w:rsidRDefault="00101CA4" w:rsidP="00101CA4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101CA4" w:rsidRPr="001F74EE" w14:paraId="6CFE1191" w14:textId="77777777" w:rsidTr="0049727E">
        <w:tc>
          <w:tcPr>
            <w:tcW w:w="3823" w:type="dxa"/>
          </w:tcPr>
          <w:p w14:paraId="36DCAC92" w14:textId="0092EDF4" w:rsidR="00101CA4" w:rsidRPr="001F74EE" w:rsidRDefault="003A4514" w:rsidP="00101CA4">
            <w:pPr>
              <w:rPr>
                <w:rFonts w:ascii="Quicksand" w:hAnsi="Quicksand"/>
                <w:sz w:val="22"/>
                <w:szCs w:val="22"/>
              </w:rPr>
            </w:pPr>
            <w:r>
              <w:rPr>
                <w:rFonts w:ascii="Quicksand" w:hAnsi="Quicksand"/>
                <w:sz w:val="22"/>
                <w:szCs w:val="22"/>
              </w:rPr>
              <w:t xml:space="preserve">How </w:t>
            </w:r>
            <w:r w:rsidR="00101CA4" w:rsidRPr="001F74EE">
              <w:rPr>
                <w:rFonts w:ascii="Quicksand" w:hAnsi="Quicksand"/>
                <w:sz w:val="22"/>
                <w:szCs w:val="22"/>
              </w:rPr>
              <w:t>your technology differ</w:t>
            </w:r>
            <w:r>
              <w:rPr>
                <w:rFonts w:ascii="Quicksand" w:hAnsi="Quicksand"/>
                <w:sz w:val="22"/>
                <w:szCs w:val="22"/>
              </w:rPr>
              <w:t>s</w:t>
            </w:r>
            <w:r w:rsidR="00101CA4" w:rsidRPr="001F74EE">
              <w:rPr>
                <w:rFonts w:ascii="Quicksand" w:hAnsi="Quicksand"/>
                <w:sz w:val="22"/>
                <w:szCs w:val="22"/>
              </w:rPr>
              <w:t xml:space="preserve"> from competitors</w:t>
            </w:r>
          </w:p>
        </w:tc>
        <w:tc>
          <w:tcPr>
            <w:tcW w:w="5193" w:type="dxa"/>
          </w:tcPr>
          <w:p w14:paraId="4AD51E73" w14:textId="77777777" w:rsidR="00101CA4" w:rsidRPr="001F74EE" w:rsidRDefault="00101CA4" w:rsidP="00101CA4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101CA4" w:rsidRPr="001F74EE" w14:paraId="754B40F7" w14:textId="77777777" w:rsidTr="0049727E">
        <w:tc>
          <w:tcPr>
            <w:tcW w:w="3823" w:type="dxa"/>
          </w:tcPr>
          <w:p w14:paraId="69F4E82D" w14:textId="4B4975BB" w:rsidR="00101CA4" w:rsidRPr="001F74EE" w:rsidRDefault="006448A4" w:rsidP="00101CA4">
            <w:pPr>
              <w:rPr>
                <w:rFonts w:ascii="Quicksand" w:hAnsi="Quicksand"/>
                <w:sz w:val="22"/>
                <w:szCs w:val="22"/>
              </w:rPr>
            </w:pPr>
            <w:r>
              <w:rPr>
                <w:rFonts w:ascii="Quicksand" w:hAnsi="Quicksand"/>
                <w:sz w:val="22"/>
                <w:szCs w:val="22"/>
              </w:rPr>
              <w:t>R</w:t>
            </w:r>
            <w:r w:rsidR="00101CA4" w:rsidRPr="001F74EE">
              <w:rPr>
                <w:rFonts w:ascii="Quicksand" w:hAnsi="Quicksand"/>
                <w:sz w:val="22"/>
                <w:szCs w:val="22"/>
              </w:rPr>
              <w:t>oute to market</w:t>
            </w:r>
            <w:r w:rsidR="00730A0F">
              <w:rPr>
                <w:rFonts w:ascii="Quicksand" w:hAnsi="Quicksand"/>
                <w:sz w:val="22"/>
                <w:szCs w:val="22"/>
              </w:rPr>
              <w:t xml:space="preserve">: </w:t>
            </w:r>
            <w:r w:rsidR="00101CA4" w:rsidRPr="001F74EE">
              <w:rPr>
                <w:rFonts w:ascii="Quicksand" w:hAnsi="Quicksand"/>
                <w:sz w:val="22"/>
                <w:szCs w:val="22"/>
              </w:rPr>
              <w:t>licence, spin-out</w:t>
            </w:r>
          </w:p>
        </w:tc>
        <w:tc>
          <w:tcPr>
            <w:tcW w:w="5193" w:type="dxa"/>
          </w:tcPr>
          <w:p w14:paraId="737BF3F7" w14:textId="77777777" w:rsidR="00101CA4" w:rsidRPr="001F74EE" w:rsidRDefault="00101CA4" w:rsidP="00101CA4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101CA4" w:rsidRPr="001F74EE" w14:paraId="101772F5" w14:textId="77777777" w:rsidTr="0049727E">
        <w:tc>
          <w:tcPr>
            <w:tcW w:w="3823" w:type="dxa"/>
          </w:tcPr>
          <w:p w14:paraId="630835D8" w14:textId="3B0DC9CD" w:rsidR="00101CA4" w:rsidRPr="001F74EE" w:rsidRDefault="00101CA4" w:rsidP="00101CA4">
            <w:pPr>
              <w:rPr>
                <w:rFonts w:ascii="Quicksand" w:hAnsi="Quicksand"/>
                <w:sz w:val="22"/>
                <w:szCs w:val="22"/>
              </w:rPr>
            </w:pPr>
            <w:r w:rsidRPr="001F74EE">
              <w:rPr>
                <w:rFonts w:ascii="Quicksand" w:hAnsi="Quicksand"/>
                <w:sz w:val="22"/>
                <w:szCs w:val="22"/>
              </w:rPr>
              <w:t>Detail impact in LINCAM</w:t>
            </w:r>
            <w:r w:rsidR="00190B54">
              <w:rPr>
                <w:rFonts w:ascii="Quicksand" w:hAnsi="Quicksand"/>
                <w:sz w:val="22"/>
                <w:szCs w:val="22"/>
              </w:rPr>
              <w:t xml:space="preserve"> region (Greater Lincolnshire and north Cambridgeshire</w:t>
            </w:r>
            <w:r w:rsidR="006B33FA">
              <w:rPr>
                <w:rFonts w:ascii="Quicksand" w:hAnsi="Quicksand"/>
                <w:sz w:val="22"/>
                <w:szCs w:val="22"/>
              </w:rPr>
              <w:t>)</w:t>
            </w:r>
            <w:r w:rsidR="00C17723">
              <w:rPr>
                <w:rFonts w:ascii="Quicksand" w:hAnsi="Quicksand"/>
                <w:sz w:val="22"/>
                <w:szCs w:val="22"/>
              </w:rPr>
              <w:t xml:space="preserve">, including </w:t>
            </w:r>
            <w:r w:rsidRPr="001F74EE">
              <w:rPr>
                <w:rFonts w:ascii="Quicksand" w:hAnsi="Quicksand"/>
                <w:sz w:val="22"/>
                <w:szCs w:val="22"/>
              </w:rPr>
              <w:t>economic, environmental</w:t>
            </w:r>
            <w:r w:rsidR="00E76657">
              <w:rPr>
                <w:rFonts w:ascii="Quicksand" w:hAnsi="Quicksand"/>
                <w:sz w:val="22"/>
                <w:szCs w:val="22"/>
              </w:rPr>
              <w:t>,</w:t>
            </w:r>
            <w:r w:rsidRPr="001F74EE">
              <w:rPr>
                <w:rFonts w:ascii="Quicksand" w:hAnsi="Quicksand"/>
                <w:sz w:val="22"/>
                <w:szCs w:val="22"/>
              </w:rPr>
              <w:t xml:space="preserve"> social impact</w:t>
            </w:r>
            <w:r w:rsidR="00C17723">
              <w:rPr>
                <w:rFonts w:ascii="Quicksand" w:hAnsi="Quicksand"/>
                <w:sz w:val="22"/>
                <w:szCs w:val="22"/>
              </w:rPr>
              <w:t>s</w:t>
            </w:r>
          </w:p>
        </w:tc>
        <w:tc>
          <w:tcPr>
            <w:tcW w:w="5193" w:type="dxa"/>
          </w:tcPr>
          <w:p w14:paraId="4D0691E2" w14:textId="77777777" w:rsidR="00101CA4" w:rsidRPr="001F74EE" w:rsidRDefault="00101CA4" w:rsidP="00101CA4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101CA4" w:rsidRPr="001F74EE" w14:paraId="54E01239" w14:textId="77777777" w:rsidTr="0049727E">
        <w:tc>
          <w:tcPr>
            <w:tcW w:w="3823" w:type="dxa"/>
          </w:tcPr>
          <w:p w14:paraId="6EA1CB09" w14:textId="3E2804BA" w:rsidR="00101CA4" w:rsidRPr="001F74EE" w:rsidRDefault="0079229D" w:rsidP="00101CA4">
            <w:pPr>
              <w:rPr>
                <w:rFonts w:ascii="Quicksand" w:hAnsi="Quicksand"/>
                <w:sz w:val="22"/>
                <w:szCs w:val="22"/>
              </w:rPr>
            </w:pPr>
            <w:r>
              <w:rPr>
                <w:rFonts w:ascii="Quicksand" w:hAnsi="Quicksand"/>
                <w:sz w:val="22"/>
                <w:szCs w:val="22"/>
              </w:rPr>
              <w:t>Summary of p</w:t>
            </w:r>
            <w:r w:rsidR="00101CA4" w:rsidRPr="001F74EE">
              <w:rPr>
                <w:rFonts w:ascii="Quicksand" w:hAnsi="Quicksand"/>
                <w:sz w:val="22"/>
                <w:szCs w:val="22"/>
              </w:rPr>
              <w:t>roposed work packages</w:t>
            </w:r>
            <w:r w:rsidR="001F74EE" w:rsidRPr="001F74EE">
              <w:rPr>
                <w:rFonts w:ascii="Quicksand" w:hAnsi="Quicksand"/>
                <w:sz w:val="22"/>
                <w:szCs w:val="22"/>
              </w:rPr>
              <w:t xml:space="preserve"> and milestones</w:t>
            </w:r>
          </w:p>
        </w:tc>
        <w:tc>
          <w:tcPr>
            <w:tcW w:w="5193" w:type="dxa"/>
          </w:tcPr>
          <w:p w14:paraId="4FF714A6" w14:textId="77777777" w:rsidR="00101CA4" w:rsidRPr="001F74EE" w:rsidRDefault="00101CA4" w:rsidP="00101CA4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101CA4" w:rsidRPr="001F74EE" w14:paraId="257D10AB" w14:textId="77777777" w:rsidTr="0049727E">
        <w:tc>
          <w:tcPr>
            <w:tcW w:w="3823" w:type="dxa"/>
          </w:tcPr>
          <w:p w14:paraId="33280074" w14:textId="66BE811B" w:rsidR="00101CA4" w:rsidRPr="001F74EE" w:rsidRDefault="001F74EE" w:rsidP="00101CA4">
            <w:pPr>
              <w:rPr>
                <w:rFonts w:ascii="Quicksand" w:hAnsi="Quicksand"/>
                <w:sz w:val="22"/>
                <w:szCs w:val="22"/>
              </w:rPr>
            </w:pPr>
            <w:r w:rsidRPr="001F74EE">
              <w:rPr>
                <w:rFonts w:ascii="Quicksand" w:hAnsi="Quicksand"/>
                <w:sz w:val="22"/>
                <w:szCs w:val="22"/>
              </w:rPr>
              <w:t>TRL level by end of project</w:t>
            </w:r>
            <w:r w:rsidR="0095599D">
              <w:rPr>
                <w:rFonts w:ascii="Quicksand" w:hAnsi="Quicksand"/>
                <w:sz w:val="22"/>
                <w:szCs w:val="22"/>
              </w:rPr>
              <w:t xml:space="preserve"> </w:t>
            </w:r>
            <w:hyperlink r:id="rId9" w:history="1">
              <w:r w:rsidR="0095599D">
                <w:rPr>
                  <w:rStyle w:val="Hyperlink"/>
                </w:rPr>
                <w:t>Guidance on Technology Readiness Levels - GOV.UK (www.gov.uk)</w:t>
              </w:r>
            </w:hyperlink>
          </w:p>
        </w:tc>
        <w:tc>
          <w:tcPr>
            <w:tcW w:w="5193" w:type="dxa"/>
          </w:tcPr>
          <w:p w14:paraId="20A643A0" w14:textId="77777777" w:rsidR="00101CA4" w:rsidRPr="001F74EE" w:rsidRDefault="00101CA4" w:rsidP="00101CA4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</w:tbl>
    <w:p w14:paraId="0C641886" w14:textId="77777777" w:rsidR="00F41729" w:rsidRPr="001F74EE" w:rsidRDefault="00F41729">
      <w:pPr>
        <w:rPr>
          <w:rFonts w:ascii="Quicksand" w:hAnsi="Quicksand"/>
          <w:sz w:val="22"/>
          <w:szCs w:val="22"/>
        </w:rPr>
      </w:pPr>
    </w:p>
    <w:sectPr w:rsidR="00F41729" w:rsidRPr="001F74EE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A8105" w14:textId="77777777" w:rsidR="00BC6B0E" w:rsidRDefault="00BC6B0E" w:rsidP="006C11E8">
      <w:r>
        <w:separator/>
      </w:r>
    </w:p>
  </w:endnote>
  <w:endnote w:type="continuationSeparator" w:id="0">
    <w:p w14:paraId="5DF870E0" w14:textId="77777777" w:rsidR="00BC6B0E" w:rsidRDefault="00BC6B0E" w:rsidP="006C1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icksand">
    <w:panose1 w:val="020B0604020202020204"/>
    <w:charset w:val="4D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043CB" w14:textId="77777777" w:rsidR="00BC6B0E" w:rsidRDefault="00BC6B0E" w:rsidP="006C11E8">
      <w:r>
        <w:separator/>
      </w:r>
    </w:p>
  </w:footnote>
  <w:footnote w:type="continuationSeparator" w:id="0">
    <w:p w14:paraId="1F60F407" w14:textId="77777777" w:rsidR="00BC6B0E" w:rsidRDefault="00BC6B0E" w:rsidP="006C1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4837C" w14:textId="4FF59F5F" w:rsidR="006C11E8" w:rsidRDefault="006B1CEF" w:rsidP="00314BB3">
    <w:pPr>
      <w:pStyle w:val="Header"/>
    </w:pPr>
    <w:r w:rsidRPr="006B1CEF">
      <w:rPr>
        <w:noProof/>
      </w:rPr>
      <w:drawing>
        <wp:inline distT="0" distB="0" distL="0" distR="0" wp14:anchorId="17D620EC" wp14:editId="1419C6CA">
          <wp:extent cx="1286691" cy="489781"/>
          <wp:effectExtent l="0" t="0" r="0" b="5715"/>
          <wp:docPr id="8" name="Picture 7" descr="A picture containing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FF831DE9-8415-572D-B506-E2E446F8B6C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A picture containing logo&#10;&#10;Description automatically generated">
                    <a:extLst>
                      <a:ext uri="{FF2B5EF4-FFF2-40B4-BE49-F238E27FC236}">
                        <a16:creationId xmlns:a16="http://schemas.microsoft.com/office/drawing/2014/main" id="{FF831DE9-8415-572D-B506-E2E446F8B6C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9387" cy="494614"/>
                  </a:xfrm>
                  <a:prstGeom prst="rect">
                    <a:avLst/>
                  </a:prstGeom>
                  <a:solidFill>
                    <a:schemeClr val="bg1"/>
                  </a:solidFill>
                </pic:spPr>
              </pic:pic>
            </a:graphicData>
          </a:graphic>
        </wp:inline>
      </w:drawing>
    </w:r>
    <w:r w:rsidR="00314BB3" w:rsidRPr="00314BB3">
      <w:rPr>
        <w:noProof/>
      </w:rPr>
      <w:t xml:space="preserve"> </w:t>
    </w:r>
    <w:r w:rsidR="00314BB3">
      <w:rPr>
        <w:noProof/>
      </w:rPr>
      <w:tab/>
    </w:r>
    <w:r w:rsidR="00F81116">
      <w:rPr>
        <w:noProof/>
      </w:rPr>
      <w:t xml:space="preserve">                                                                                                </w:t>
    </w:r>
    <w:r w:rsidR="00314BB3" w:rsidRPr="00314BB3">
      <w:rPr>
        <w:noProof/>
      </w:rPr>
      <w:drawing>
        <wp:inline distT="0" distB="0" distL="0" distR="0" wp14:anchorId="612D2EBD" wp14:editId="5AB49C61">
          <wp:extent cx="803365" cy="603080"/>
          <wp:effectExtent l="0" t="0" r="0" b="0"/>
          <wp:docPr id="664787129" name="Picture 664787129" descr="A logo with green and whit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5395628-277E-3D05-797F-0AD59C9750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4787129" name="Picture 664787129" descr="A logo with green and white text&#10;&#10;Description automatically generated">
                    <a:extLst>
                      <a:ext uri="{FF2B5EF4-FFF2-40B4-BE49-F238E27FC236}">
                        <a16:creationId xmlns:a16="http://schemas.microsoft.com/office/drawing/2014/main" id="{A5395628-277E-3D05-797F-0AD59C97500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10016" cy="6080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729"/>
    <w:rsid w:val="0000700A"/>
    <w:rsid w:val="00017614"/>
    <w:rsid w:val="00035755"/>
    <w:rsid w:val="000762CC"/>
    <w:rsid w:val="000B1E8F"/>
    <w:rsid w:val="000C6A36"/>
    <w:rsid w:val="00100237"/>
    <w:rsid w:val="00101CA4"/>
    <w:rsid w:val="00190B54"/>
    <w:rsid w:val="001945CD"/>
    <w:rsid w:val="001D2DD2"/>
    <w:rsid w:val="001F1076"/>
    <w:rsid w:val="001F74EE"/>
    <w:rsid w:val="0021405B"/>
    <w:rsid w:val="00222E34"/>
    <w:rsid w:val="00233300"/>
    <w:rsid w:val="002375EB"/>
    <w:rsid w:val="00284786"/>
    <w:rsid w:val="0030554C"/>
    <w:rsid w:val="00314BB3"/>
    <w:rsid w:val="00315D8D"/>
    <w:rsid w:val="003809E4"/>
    <w:rsid w:val="00397938"/>
    <w:rsid w:val="003A4514"/>
    <w:rsid w:val="003F5671"/>
    <w:rsid w:val="0049727E"/>
    <w:rsid w:val="004A0859"/>
    <w:rsid w:val="004D2F6C"/>
    <w:rsid w:val="00514A1D"/>
    <w:rsid w:val="005306DF"/>
    <w:rsid w:val="00552E02"/>
    <w:rsid w:val="005862CA"/>
    <w:rsid w:val="005B4668"/>
    <w:rsid w:val="005C59A5"/>
    <w:rsid w:val="005E40F7"/>
    <w:rsid w:val="005F4BF1"/>
    <w:rsid w:val="00642BDD"/>
    <w:rsid w:val="006448A4"/>
    <w:rsid w:val="00667B1E"/>
    <w:rsid w:val="006B1CEF"/>
    <w:rsid w:val="006B33FA"/>
    <w:rsid w:val="006C11E8"/>
    <w:rsid w:val="006E4606"/>
    <w:rsid w:val="006F252D"/>
    <w:rsid w:val="006F4E6A"/>
    <w:rsid w:val="006F5EFF"/>
    <w:rsid w:val="00712B06"/>
    <w:rsid w:val="0071476D"/>
    <w:rsid w:val="00730A0F"/>
    <w:rsid w:val="00771AF9"/>
    <w:rsid w:val="0079229D"/>
    <w:rsid w:val="007F67D6"/>
    <w:rsid w:val="00800DC9"/>
    <w:rsid w:val="00803067"/>
    <w:rsid w:val="00813AFB"/>
    <w:rsid w:val="008166C4"/>
    <w:rsid w:val="00834339"/>
    <w:rsid w:val="00835DFF"/>
    <w:rsid w:val="00864472"/>
    <w:rsid w:val="008729CF"/>
    <w:rsid w:val="008743E7"/>
    <w:rsid w:val="00876AA5"/>
    <w:rsid w:val="008961F3"/>
    <w:rsid w:val="008D7020"/>
    <w:rsid w:val="0093347C"/>
    <w:rsid w:val="00943CCB"/>
    <w:rsid w:val="009469E2"/>
    <w:rsid w:val="0095599D"/>
    <w:rsid w:val="009C48BD"/>
    <w:rsid w:val="009D4F4B"/>
    <w:rsid w:val="009E6566"/>
    <w:rsid w:val="00A122F7"/>
    <w:rsid w:val="00A26DB8"/>
    <w:rsid w:val="00A4256D"/>
    <w:rsid w:val="00AB5B02"/>
    <w:rsid w:val="00AC1251"/>
    <w:rsid w:val="00B13DCE"/>
    <w:rsid w:val="00B36257"/>
    <w:rsid w:val="00B92075"/>
    <w:rsid w:val="00BC6B0E"/>
    <w:rsid w:val="00C17723"/>
    <w:rsid w:val="00C34F76"/>
    <w:rsid w:val="00C36B23"/>
    <w:rsid w:val="00C43CED"/>
    <w:rsid w:val="00C82A4D"/>
    <w:rsid w:val="00C86BC0"/>
    <w:rsid w:val="00C87E09"/>
    <w:rsid w:val="00CA1489"/>
    <w:rsid w:val="00CB5E1E"/>
    <w:rsid w:val="00CC3B27"/>
    <w:rsid w:val="00D063F7"/>
    <w:rsid w:val="00D50450"/>
    <w:rsid w:val="00D522B3"/>
    <w:rsid w:val="00D61388"/>
    <w:rsid w:val="00D75D96"/>
    <w:rsid w:val="00D95B16"/>
    <w:rsid w:val="00DD7149"/>
    <w:rsid w:val="00E0351A"/>
    <w:rsid w:val="00E20D96"/>
    <w:rsid w:val="00E31BD0"/>
    <w:rsid w:val="00E73B40"/>
    <w:rsid w:val="00E76657"/>
    <w:rsid w:val="00E97925"/>
    <w:rsid w:val="00EE6FB5"/>
    <w:rsid w:val="00EF55F2"/>
    <w:rsid w:val="00F41729"/>
    <w:rsid w:val="00F653D5"/>
    <w:rsid w:val="00F81116"/>
    <w:rsid w:val="00FE4055"/>
    <w:rsid w:val="00FF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05A86C"/>
  <w15:chartTrackingRefBased/>
  <w15:docId w15:val="{E74E8740-9D5A-2F4F-83C5-9298DB779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17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C6A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6A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1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1E8"/>
  </w:style>
  <w:style w:type="paragraph" w:styleId="Footer">
    <w:name w:val="footer"/>
    <w:basedOn w:val="Normal"/>
    <w:link w:val="FooterChar"/>
    <w:uiPriority w:val="99"/>
    <w:unhideWhenUsed/>
    <w:rsid w:val="006C11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news/guidance-on-technology-readiness-level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eresagritech.org/data-protection-policy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eresagritech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gov.uk/government/news/guidance-on-technology-readiness-level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Sutherland</dc:creator>
  <cp:keywords/>
  <dc:description/>
  <cp:lastModifiedBy>Louise Sutherland</cp:lastModifiedBy>
  <cp:revision>4</cp:revision>
  <cp:lastPrinted>2023-11-14T12:26:00Z</cp:lastPrinted>
  <dcterms:created xsi:type="dcterms:W3CDTF">2023-11-20T11:58:00Z</dcterms:created>
  <dcterms:modified xsi:type="dcterms:W3CDTF">2023-11-23T09:38:00Z</dcterms:modified>
</cp:coreProperties>
</file>